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59D2B" w14:textId="358B4877" w:rsidR="00005AD9" w:rsidRPr="0097538E" w:rsidRDefault="00005AD9" w:rsidP="0097538E">
      <w:pPr>
        <w:pStyle w:val="NormaleWeb"/>
        <w:rPr>
          <w:rFonts w:asciiTheme="minorHAnsi" w:eastAsiaTheme="minorHAnsi" w:hAnsiTheme="minorHAnsi" w:cstheme="minorHAnsi"/>
          <w:b/>
          <w:bCs/>
        </w:rPr>
      </w:pPr>
      <w:r w:rsidRPr="00735198">
        <w:rPr>
          <w:rFonts w:asciiTheme="minorHAnsi" w:eastAsiaTheme="minorHAnsi" w:hAnsiTheme="minorHAnsi" w:cstheme="minorHAnsi"/>
          <w:b/>
          <w:bCs/>
          <w:lang w:eastAsia="en-US"/>
        </w:rPr>
        <w:t>H</w:t>
      </w:r>
      <w:r w:rsidR="0097538E">
        <w:rPr>
          <w:rFonts w:asciiTheme="minorHAnsi" w:eastAsiaTheme="minorHAnsi" w:hAnsiTheme="minorHAnsi" w:cstheme="minorHAnsi"/>
          <w:b/>
          <w:bCs/>
          <w:lang w:eastAsia="en-US"/>
        </w:rPr>
        <w:t>107</w:t>
      </w:r>
      <w:r w:rsidR="00735198" w:rsidRPr="00735198">
        <w:rPr>
          <w:rFonts w:asciiTheme="minorHAnsi" w:eastAsiaTheme="minorHAnsi" w:hAnsiTheme="minorHAnsi" w:cstheme="minorHAnsi"/>
          <w:b/>
          <w:bCs/>
          <w:lang w:eastAsia="en-US"/>
        </w:rPr>
        <w:t xml:space="preserve"> </w:t>
      </w:r>
      <w:r w:rsidR="0097538E" w:rsidRPr="0097538E">
        <w:rPr>
          <w:rFonts w:asciiTheme="minorHAnsi" w:eastAsiaTheme="minorHAnsi" w:hAnsiTheme="minorHAnsi" w:cstheme="minorHAnsi"/>
          <w:b/>
          <w:bCs/>
        </w:rPr>
        <w:t>LENTE PINLOCK 70 DKS447-ORIZZONTE</w:t>
      </w:r>
      <w:r w:rsidR="0097538E">
        <w:rPr>
          <w:rFonts w:asciiTheme="minorHAnsi" w:eastAsiaTheme="minorHAnsi" w:hAnsiTheme="minorHAnsi" w:cstheme="minorHAnsi"/>
          <w:b/>
          <w:bCs/>
        </w:rPr>
        <w:br/>
      </w:r>
      <w:r w:rsidRPr="0097538E">
        <w:rPr>
          <w:rFonts w:asciiTheme="minorHAnsi" w:eastAsiaTheme="minorHAnsi" w:hAnsiTheme="minorHAnsi" w:cstheme="minorHAnsi"/>
          <w:b/>
          <w:bCs/>
        </w:rPr>
        <w:t xml:space="preserve">Prezzo Ivato al Pubblico: </w:t>
      </w:r>
      <w:r w:rsidR="00735198" w:rsidRPr="0097538E">
        <w:rPr>
          <w:rFonts w:asciiTheme="minorHAnsi" w:eastAsiaTheme="minorHAnsi" w:hAnsiTheme="minorHAnsi" w:cstheme="minorHAnsi"/>
          <w:b/>
          <w:bCs/>
        </w:rPr>
        <w:t>1</w:t>
      </w:r>
      <w:r w:rsidRPr="0097538E">
        <w:rPr>
          <w:rFonts w:asciiTheme="minorHAnsi" w:eastAsiaTheme="minorHAnsi" w:hAnsiTheme="minorHAnsi" w:cstheme="minorHAnsi"/>
          <w:b/>
          <w:bCs/>
        </w:rPr>
        <w:t>9,99 €</w:t>
      </w:r>
    </w:p>
    <w:p w14:paraId="78878C5A" w14:textId="3A422AC3" w:rsidR="008905CE" w:rsidRPr="0097538E" w:rsidRDefault="0097538E" w:rsidP="00005AD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7538E">
        <w:rPr>
          <w:rFonts w:cstheme="minorHAnsi"/>
          <w:sz w:val="24"/>
          <w:szCs w:val="24"/>
        </w:rPr>
        <w:t>La lente Pinlock 70® è un accessorio essenziale per garantire una visione chiara e priva di condensa durante la guida.</w:t>
      </w:r>
      <w:r w:rsidRPr="0097538E">
        <w:rPr>
          <w:rFonts w:cstheme="minorHAnsi"/>
          <w:sz w:val="24"/>
          <w:szCs w:val="24"/>
        </w:rPr>
        <w:br/>
        <w:t>Questo sistema antiappannamento si applica all’interno della visiera del casco seguendo pochi semplici passaggi: è sufficiente posizionare la lente secondo le istruzioni fornite e farla scorrere nei due perni situati ai lati della visiera.</w:t>
      </w:r>
      <w:r w:rsidRPr="0097538E">
        <w:rPr>
          <w:rFonts w:cstheme="minorHAnsi"/>
          <w:sz w:val="24"/>
          <w:szCs w:val="24"/>
        </w:rPr>
        <w:br/>
        <w:t>Grazie alle sue bordature esterne in silicone, la lente crea un effetto "camera d'aria" che impedisce la formazione di condensa, assicurando una visibilità ottimale anche in condizioni di umidità o sbalzi di temperatura.</w:t>
      </w:r>
      <w:r w:rsidRPr="0097538E">
        <w:rPr>
          <w:rFonts w:cstheme="minorHAnsi"/>
          <w:sz w:val="24"/>
          <w:szCs w:val="24"/>
        </w:rPr>
        <w:br/>
        <w:t>La lente Pinlock 70® è disponibile per l’acquisto separatamente con il codice H107-DKS447 ed è perfettamente compatibile con il casco modello Orizzonte, codice H010.</w:t>
      </w:r>
    </w:p>
    <w:p w14:paraId="420EC213" w14:textId="77777777" w:rsidR="0097538E" w:rsidRDefault="0097538E" w:rsidP="00005AD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sectPr w:rsidR="0097538E" w:rsidSect="00E43312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C4A"/>
    <w:rsid w:val="00005AD9"/>
    <w:rsid w:val="00096D00"/>
    <w:rsid w:val="000E2D47"/>
    <w:rsid w:val="001214EC"/>
    <w:rsid w:val="001B6052"/>
    <w:rsid w:val="001C1A54"/>
    <w:rsid w:val="001F5B59"/>
    <w:rsid w:val="00284BEE"/>
    <w:rsid w:val="00285B0C"/>
    <w:rsid w:val="002A7C78"/>
    <w:rsid w:val="002D2883"/>
    <w:rsid w:val="00337CCE"/>
    <w:rsid w:val="00370ECA"/>
    <w:rsid w:val="003A19DF"/>
    <w:rsid w:val="003E3DE6"/>
    <w:rsid w:val="00404854"/>
    <w:rsid w:val="00491D27"/>
    <w:rsid w:val="005573AF"/>
    <w:rsid w:val="00636DB4"/>
    <w:rsid w:val="006A23A6"/>
    <w:rsid w:val="006C5BC5"/>
    <w:rsid w:val="00735198"/>
    <w:rsid w:val="007B1723"/>
    <w:rsid w:val="007F5015"/>
    <w:rsid w:val="00863D51"/>
    <w:rsid w:val="008905CE"/>
    <w:rsid w:val="0091232D"/>
    <w:rsid w:val="009472CE"/>
    <w:rsid w:val="0097538E"/>
    <w:rsid w:val="009E3050"/>
    <w:rsid w:val="00AA0DD3"/>
    <w:rsid w:val="00AB10EB"/>
    <w:rsid w:val="00B06814"/>
    <w:rsid w:val="00B17765"/>
    <w:rsid w:val="00B53BB8"/>
    <w:rsid w:val="00BA7AEA"/>
    <w:rsid w:val="00BD2C4A"/>
    <w:rsid w:val="00C4248A"/>
    <w:rsid w:val="00CD06FD"/>
    <w:rsid w:val="00D07158"/>
    <w:rsid w:val="00DC4C07"/>
    <w:rsid w:val="00E43312"/>
    <w:rsid w:val="00EA78C4"/>
    <w:rsid w:val="00EB3F5A"/>
    <w:rsid w:val="00F074B4"/>
    <w:rsid w:val="00F96CED"/>
    <w:rsid w:val="00FD141B"/>
    <w:rsid w:val="00FD77BD"/>
    <w:rsid w:val="00FE0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745B2"/>
  <w15:chartTrackingRefBased/>
  <w15:docId w15:val="{3D51D5F6-A958-44D4-89C7-EF5920930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7538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E433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apple-tab-span">
    <w:name w:val="apple-tab-span"/>
    <w:basedOn w:val="Carpredefinitoparagrafo"/>
    <w:rsid w:val="00E43312"/>
  </w:style>
  <w:style w:type="character" w:customStyle="1" w:styleId="Titolo1Carattere">
    <w:name w:val="Titolo 1 Carattere"/>
    <w:basedOn w:val="Carpredefinitoparagrafo"/>
    <w:link w:val="Titolo1"/>
    <w:uiPriority w:val="9"/>
    <w:rsid w:val="009753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5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46</cp:revision>
  <dcterms:created xsi:type="dcterms:W3CDTF">2021-09-27T12:22:00Z</dcterms:created>
  <dcterms:modified xsi:type="dcterms:W3CDTF">2025-10-23T09:33:00Z</dcterms:modified>
</cp:coreProperties>
</file>